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6D94E" w14:textId="1269D439" w:rsidR="00976FB1" w:rsidRPr="00EB55B2" w:rsidRDefault="001329FC" w:rsidP="004105E5">
      <w:pPr>
        <w:spacing w:after="0"/>
        <w:jc w:val="both"/>
        <w:rPr>
          <w:rFonts w:ascii="Arial" w:hAnsi="Arial" w:cs="Arial"/>
          <w:b/>
          <w:bCs/>
        </w:rPr>
      </w:pPr>
      <w:r w:rsidRPr="00EB55B2">
        <w:rPr>
          <w:rFonts w:ascii="Arial" w:hAnsi="Arial" w:cs="Arial"/>
          <w:b/>
          <w:bCs/>
        </w:rPr>
        <w:t>Communiqué de presse</w:t>
      </w:r>
    </w:p>
    <w:p w14:paraId="5E835540" w14:textId="33E73E9D" w:rsidR="001329FC" w:rsidRDefault="00BE5B4E" w:rsidP="004105E5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Le 16 septembre</w:t>
      </w:r>
      <w:r w:rsidR="0066309C" w:rsidRPr="00EB55B2">
        <w:rPr>
          <w:rFonts w:ascii="Arial" w:hAnsi="Arial" w:cs="Arial"/>
        </w:rPr>
        <w:t xml:space="preserve"> 202</w:t>
      </w:r>
      <w:r w:rsidR="00612FE5">
        <w:rPr>
          <w:rFonts w:ascii="Arial" w:hAnsi="Arial" w:cs="Arial"/>
        </w:rPr>
        <w:t>6</w:t>
      </w:r>
      <w:r w:rsidR="001329FC" w:rsidRPr="00EB55B2">
        <w:rPr>
          <w:rFonts w:ascii="Arial" w:hAnsi="Arial" w:cs="Arial"/>
        </w:rPr>
        <w:t xml:space="preserve"> </w:t>
      </w:r>
    </w:p>
    <w:p w14:paraId="39824189" w14:textId="77777777" w:rsidR="00E056F8" w:rsidRPr="00EB55B2" w:rsidRDefault="00E056F8" w:rsidP="004105E5">
      <w:pPr>
        <w:jc w:val="both"/>
        <w:rPr>
          <w:rFonts w:ascii="Arial" w:hAnsi="Arial" w:cs="Arial"/>
        </w:rPr>
      </w:pPr>
    </w:p>
    <w:p w14:paraId="71024601" w14:textId="468CFDBD" w:rsidR="009C42C5" w:rsidRDefault="00CC4142" w:rsidP="00C50682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Pour son 40</w:t>
      </w:r>
      <w:r w:rsidRPr="00CC4142">
        <w:rPr>
          <w:rFonts w:ascii="Arial" w:hAnsi="Arial" w:cs="Arial"/>
          <w:b/>
          <w:bCs/>
          <w:sz w:val="28"/>
          <w:szCs w:val="28"/>
          <w:vertAlign w:val="superscript"/>
        </w:rPr>
        <w:t>e</w:t>
      </w:r>
      <w:r>
        <w:rPr>
          <w:rFonts w:ascii="Arial" w:hAnsi="Arial" w:cs="Arial"/>
          <w:b/>
          <w:bCs/>
          <w:sz w:val="28"/>
          <w:szCs w:val="28"/>
        </w:rPr>
        <w:t xml:space="preserve"> anniversaire, le Futuroscope annonce</w:t>
      </w:r>
      <w:r w:rsidR="00004407">
        <w:rPr>
          <w:rFonts w:ascii="Arial" w:hAnsi="Arial" w:cs="Arial"/>
          <w:b/>
          <w:bCs/>
          <w:sz w:val="28"/>
          <w:szCs w:val="28"/>
        </w:rPr>
        <w:t xml:space="preserve"> une saison-événement</w:t>
      </w:r>
      <w:r w:rsidR="00495E61">
        <w:rPr>
          <w:rFonts w:ascii="Arial" w:hAnsi="Arial" w:cs="Arial"/>
          <w:b/>
          <w:bCs/>
          <w:sz w:val="28"/>
          <w:szCs w:val="28"/>
        </w:rPr>
        <w:t>, avec en ligne de mire un</w:t>
      </w:r>
      <w:r w:rsidR="00DB07C3">
        <w:rPr>
          <w:rFonts w:ascii="Arial" w:hAnsi="Arial" w:cs="Arial"/>
          <w:b/>
          <w:bCs/>
          <w:sz w:val="28"/>
          <w:szCs w:val="28"/>
        </w:rPr>
        <w:t xml:space="preserve"> nouvel</w:t>
      </w:r>
      <w:r w:rsidR="00495E61">
        <w:rPr>
          <w:rFonts w:ascii="Arial" w:hAnsi="Arial" w:cs="Arial"/>
          <w:b/>
          <w:bCs/>
          <w:sz w:val="28"/>
          <w:szCs w:val="28"/>
        </w:rPr>
        <w:t xml:space="preserve"> hôtel thématisé</w:t>
      </w:r>
      <w:r w:rsidR="00DB07C3">
        <w:rPr>
          <w:rFonts w:ascii="Arial" w:hAnsi="Arial" w:cs="Arial"/>
          <w:b/>
          <w:bCs/>
          <w:sz w:val="28"/>
          <w:szCs w:val="28"/>
        </w:rPr>
        <w:t xml:space="preserve"> 4 </w:t>
      </w:r>
      <w:r w:rsidR="00F011CD">
        <w:rPr>
          <w:rFonts w:ascii="Arial" w:hAnsi="Arial" w:cs="Arial"/>
          <w:b/>
          <w:bCs/>
          <w:sz w:val="28"/>
          <w:szCs w:val="28"/>
        </w:rPr>
        <w:t>****</w:t>
      </w:r>
    </w:p>
    <w:p w14:paraId="636D60FE" w14:textId="77777777" w:rsidR="00146E48" w:rsidRDefault="00146E48" w:rsidP="00C50682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66A5CD3" w14:textId="7D24A923" w:rsidR="00D92861" w:rsidRPr="005D1F1F" w:rsidRDefault="00326E45" w:rsidP="00326E45">
      <w:pPr>
        <w:jc w:val="center"/>
        <w:rPr>
          <w:rFonts w:ascii="Arial" w:hAnsi="Arial" w:cs="Arial"/>
          <w:b/>
          <w:bCs/>
          <w:noProof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 wp14:anchorId="19497623" wp14:editId="3DABD8CE">
            <wp:extent cx="2792485" cy="1743456"/>
            <wp:effectExtent l="0" t="0" r="8255" b="9525"/>
            <wp:docPr id="1645202053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202053" name="Image 164520205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0373" cy="1760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6A83F" w14:textId="77777777" w:rsidR="00146E48" w:rsidRDefault="00146E48" w:rsidP="0013301D">
      <w:pPr>
        <w:jc w:val="both"/>
        <w:rPr>
          <w:rFonts w:ascii="Arial" w:hAnsi="Arial" w:cs="Arial"/>
          <w:b/>
          <w:bCs/>
          <w:i/>
          <w:iCs/>
        </w:rPr>
      </w:pPr>
    </w:p>
    <w:p w14:paraId="55A13BD1" w14:textId="47B6E7EF" w:rsidR="00D946FE" w:rsidRDefault="007B1CAC" w:rsidP="0013301D">
      <w:pPr>
        <w:jc w:val="both"/>
        <w:rPr>
          <w:rFonts w:ascii="Arial" w:hAnsi="Arial" w:cs="Arial"/>
        </w:rPr>
      </w:pPr>
      <w:r w:rsidRPr="00034666">
        <w:rPr>
          <w:rFonts w:ascii="Arial" w:hAnsi="Arial" w:cs="Arial"/>
          <w:b/>
          <w:bCs/>
          <w:i/>
          <w:iCs/>
        </w:rPr>
        <w:t>Après avoir franchi une nouvelle étape avec le</w:t>
      </w:r>
      <w:r w:rsidR="002F76C0" w:rsidRPr="00034666">
        <w:rPr>
          <w:rFonts w:ascii="Arial" w:hAnsi="Arial" w:cs="Arial"/>
          <w:b/>
          <w:bCs/>
          <w:i/>
          <w:iCs/>
        </w:rPr>
        <w:t xml:space="preserve"> plan d’investissement « Vision 2025 </w:t>
      </w:r>
      <w:r w:rsidR="00034666">
        <w:rPr>
          <w:rFonts w:ascii="Arial" w:hAnsi="Arial" w:cs="Arial"/>
          <w:b/>
          <w:bCs/>
          <w:i/>
          <w:iCs/>
        </w:rPr>
        <w:t>*, l</w:t>
      </w:r>
      <w:r w:rsidR="002F76C0" w:rsidRPr="00034666">
        <w:rPr>
          <w:rFonts w:ascii="Arial" w:hAnsi="Arial" w:cs="Arial"/>
          <w:b/>
          <w:bCs/>
          <w:i/>
          <w:iCs/>
        </w:rPr>
        <w:t>e Futur</w:t>
      </w:r>
      <w:r w:rsidR="00B540B8" w:rsidRPr="00034666">
        <w:rPr>
          <w:rFonts w:ascii="Arial" w:hAnsi="Arial" w:cs="Arial"/>
          <w:b/>
          <w:bCs/>
          <w:i/>
          <w:iCs/>
        </w:rPr>
        <w:t>oscope poursuit sa transformation et affirme, à l’aube de son 40</w:t>
      </w:r>
      <w:r w:rsidR="00B540B8" w:rsidRPr="00034666">
        <w:rPr>
          <w:rFonts w:ascii="Arial" w:hAnsi="Arial" w:cs="Arial"/>
          <w:b/>
          <w:bCs/>
          <w:i/>
          <w:iCs/>
          <w:vertAlign w:val="superscript"/>
        </w:rPr>
        <w:t>e</w:t>
      </w:r>
      <w:r w:rsidR="00B540B8" w:rsidRPr="00034666">
        <w:rPr>
          <w:rFonts w:ascii="Arial" w:hAnsi="Arial" w:cs="Arial"/>
          <w:b/>
          <w:bCs/>
          <w:i/>
          <w:iCs/>
        </w:rPr>
        <w:t xml:space="preserve"> anniversaire, </w:t>
      </w:r>
      <w:r w:rsidR="0013301D" w:rsidRPr="00034666">
        <w:rPr>
          <w:rFonts w:ascii="Arial" w:hAnsi="Arial" w:cs="Arial"/>
          <w:b/>
          <w:bCs/>
          <w:i/>
          <w:iCs/>
        </w:rPr>
        <w:t xml:space="preserve">toute son ambition : </w:t>
      </w:r>
      <w:r w:rsidR="00D946FE" w:rsidRPr="00034666">
        <w:rPr>
          <w:rFonts w:ascii="Arial" w:hAnsi="Arial" w:cs="Arial"/>
          <w:b/>
          <w:bCs/>
          <w:i/>
          <w:iCs/>
        </w:rPr>
        <w:t>proposer une destination toujours plus immersive, innovante et festive</w:t>
      </w:r>
      <w:r w:rsidR="00D946FE">
        <w:rPr>
          <w:rFonts w:ascii="Arial" w:hAnsi="Arial" w:cs="Arial"/>
        </w:rPr>
        <w:t>.</w:t>
      </w:r>
    </w:p>
    <w:p w14:paraId="0796CE86" w14:textId="5F5259EA" w:rsidR="00CD01C9" w:rsidRDefault="00D946FE" w:rsidP="0013301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L’année 2027 </w:t>
      </w:r>
      <w:r w:rsidR="003C4DA9">
        <w:rPr>
          <w:rFonts w:ascii="Arial" w:hAnsi="Arial" w:cs="Arial"/>
        </w:rPr>
        <w:t xml:space="preserve">s’annonce ainsi riche en nouveautés, avec de nouvelles animations et de nombreux rendez-vous destinés à </w:t>
      </w:r>
      <w:r w:rsidR="00385328">
        <w:rPr>
          <w:rFonts w:ascii="Arial" w:hAnsi="Arial" w:cs="Arial"/>
        </w:rPr>
        <w:t>renouveler le plaisir de la découverte et à surprendre les visiteurs.</w:t>
      </w:r>
    </w:p>
    <w:p w14:paraId="258B3887" w14:textId="2E6731C3" w:rsidR="001665A9" w:rsidRDefault="009C1D85" w:rsidP="0013301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 </w:t>
      </w:r>
      <w:r w:rsidRPr="00146E48">
        <w:rPr>
          <w:rFonts w:ascii="Arial" w:hAnsi="Arial" w:cs="Arial"/>
          <w:i/>
          <w:iCs/>
        </w:rPr>
        <w:t>Cette nouvelle programmation s’inscrit dans la dynamique engagée ces dernières années</w:t>
      </w:r>
      <w:r w:rsidR="008129F5" w:rsidRPr="00146E48">
        <w:rPr>
          <w:rFonts w:ascii="Arial" w:hAnsi="Arial" w:cs="Arial"/>
          <w:i/>
          <w:iCs/>
        </w:rPr>
        <w:t xml:space="preserve"> pour faire du Futuroscope</w:t>
      </w:r>
      <w:r w:rsidR="003A3287" w:rsidRPr="00146E48">
        <w:rPr>
          <w:rFonts w:ascii="Arial" w:hAnsi="Arial" w:cs="Arial"/>
          <w:i/>
          <w:iCs/>
        </w:rPr>
        <w:t xml:space="preserve"> une véritable destination de séjour, où l’</w:t>
      </w:r>
      <w:r w:rsidR="00464B7B">
        <w:rPr>
          <w:rFonts w:ascii="Arial" w:hAnsi="Arial" w:cs="Arial"/>
          <w:i/>
          <w:iCs/>
        </w:rPr>
        <w:t>o</w:t>
      </w:r>
      <w:r w:rsidR="003A3287" w:rsidRPr="00146E48">
        <w:rPr>
          <w:rFonts w:ascii="Arial" w:hAnsi="Arial" w:cs="Arial"/>
          <w:i/>
          <w:iCs/>
        </w:rPr>
        <w:t>n vient autant pour vivre des expériences inédites que pour partager</w:t>
      </w:r>
      <w:r w:rsidR="00537476" w:rsidRPr="00146E48">
        <w:rPr>
          <w:rFonts w:ascii="Arial" w:hAnsi="Arial" w:cs="Arial"/>
          <w:i/>
          <w:iCs/>
        </w:rPr>
        <w:t xml:space="preserve"> des moments en famille ou entre amis. Avec désormais deux parcs et une offre complète de loisirs, de spectacles </w:t>
      </w:r>
      <w:r w:rsidR="00146E48" w:rsidRPr="00146E48">
        <w:rPr>
          <w:rFonts w:ascii="Arial" w:hAnsi="Arial" w:cs="Arial"/>
          <w:i/>
          <w:iCs/>
        </w:rPr>
        <w:t>et d’hébergements, Futuroscope Xperiences poursuit ainsi son développement en faisant de l’innovation et de l’émotion les marqueurs de son identité</w:t>
      </w:r>
      <w:r w:rsidR="00146E48">
        <w:rPr>
          <w:rFonts w:ascii="Arial" w:hAnsi="Arial" w:cs="Arial"/>
        </w:rPr>
        <w:t> », souligne Rodolphe Bouin, Président du Directoire du Futuroscope.</w:t>
      </w:r>
    </w:p>
    <w:p w14:paraId="6781C66A" w14:textId="77777777" w:rsidR="001665A9" w:rsidRDefault="001665A9" w:rsidP="0013301D">
      <w:pPr>
        <w:jc w:val="both"/>
        <w:rPr>
          <w:rFonts w:ascii="Arial" w:hAnsi="Arial" w:cs="Arial"/>
        </w:rPr>
      </w:pPr>
    </w:p>
    <w:p w14:paraId="0F707D76" w14:textId="77777777" w:rsidR="001665A9" w:rsidRDefault="001665A9" w:rsidP="0013301D">
      <w:pPr>
        <w:jc w:val="both"/>
        <w:rPr>
          <w:rFonts w:ascii="Arial" w:hAnsi="Arial" w:cs="Arial"/>
        </w:rPr>
      </w:pPr>
    </w:p>
    <w:p w14:paraId="0171CEF2" w14:textId="599F8D10" w:rsidR="00034666" w:rsidRDefault="006070AD" w:rsidP="006070AD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b/>
          <w:bCs/>
          <w:color w:val="215E99" w:themeColor="text2" w:themeTint="BF"/>
        </w:rPr>
      </w:pPr>
      <w:r w:rsidRPr="006070AD">
        <w:rPr>
          <w:rFonts w:ascii="Arial" w:hAnsi="Arial" w:cs="Arial"/>
          <w:b/>
          <w:bCs/>
          <w:color w:val="215E99" w:themeColor="text2" w:themeTint="BF"/>
        </w:rPr>
        <w:lastRenderedPageBreak/>
        <w:t>« Nuits magiques »</w:t>
      </w:r>
      <w:r w:rsidR="00055CE3">
        <w:rPr>
          <w:rFonts w:ascii="Arial" w:hAnsi="Arial" w:cs="Arial"/>
          <w:b/>
          <w:bCs/>
          <w:color w:val="215E99" w:themeColor="text2" w:themeTint="BF"/>
        </w:rPr>
        <w:t>, une expérience nocturne spectaculaire.</w:t>
      </w:r>
    </w:p>
    <w:p w14:paraId="1B516DD8" w14:textId="77777777" w:rsidR="001665A9" w:rsidRPr="006070AD" w:rsidRDefault="001665A9" w:rsidP="001665A9">
      <w:pPr>
        <w:pStyle w:val="Paragraphedeliste"/>
        <w:jc w:val="both"/>
        <w:rPr>
          <w:rFonts w:ascii="Arial" w:hAnsi="Arial" w:cs="Arial"/>
          <w:b/>
          <w:bCs/>
          <w:color w:val="215E99" w:themeColor="text2" w:themeTint="BF"/>
        </w:rPr>
      </w:pPr>
    </w:p>
    <w:p w14:paraId="01ADA6DB" w14:textId="1AB0D827" w:rsidR="006070AD" w:rsidRPr="006070AD" w:rsidRDefault="006070AD" w:rsidP="001665A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0D612045" wp14:editId="0291B95A">
            <wp:extent cx="4017264" cy="1945752"/>
            <wp:effectExtent l="0" t="0" r="2540" b="0"/>
            <wp:docPr id="844832687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832687" name="Image 84483268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1706" cy="1952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9EC72" w14:textId="77777777" w:rsidR="00A769B0" w:rsidRDefault="00A769B0" w:rsidP="00920062">
      <w:pPr>
        <w:jc w:val="both"/>
        <w:rPr>
          <w:rFonts w:ascii="Arial" w:hAnsi="Arial" w:cs="Arial"/>
        </w:rPr>
      </w:pPr>
    </w:p>
    <w:p w14:paraId="1C7263FE" w14:textId="2AB77296" w:rsidR="003630F6" w:rsidRPr="00920062" w:rsidRDefault="008E2530" w:rsidP="00920062">
      <w:pPr>
        <w:jc w:val="both"/>
        <w:rPr>
          <w:rFonts w:ascii="Arial" w:hAnsi="Arial" w:cs="Arial"/>
        </w:rPr>
      </w:pPr>
      <w:r w:rsidRPr="008E2530">
        <w:rPr>
          <w:rFonts w:ascii="Arial" w:hAnsi="Arial" w:cs="Arial"/>
        </w:rPr>
        <w:t xml:space="preserve">Dès </w:t>
      </w:r>
      <w:r w:rsidR="00A123B3">
        <w:rPr>
          <w:rFonts w:ascii="Arial" w:hAnsi="Arial" w:cs="Arial"/>
        </w:rPr>
        <w:t>le</w:t>
      </w:r>
      <w:r w:rsidRPr="008E2530">
        <w:rPr>
          <w:rFonts w:ascii="Arial" w:hAnsi="Arial" w:cs="Arial"/>
        </w:rPr>
        <w:t xml:space="preserve"> samedi </w:t>
      </w:r>
      <w:r>
        <w:rPr>
          <w:rFonts w:ascii="Arial" w:hAnsi="Arial" w:cs="Arial"/>
        </w:rPr>
        <w:t xml:space="preserve">5 </w:t>
      </w:r>
      <w:r w:rsidR="00A123B3">
        <w:rPr>
          <w:rFonts w:ascii="Arial" w:hAnsi="Arial" w:cs="Arial"/>
        </w:rPr>
        <w:t>décembre</w:t>
      </w:r>
      <w:r>
        <w:rPr>
          <w:rFonts w:ascii="Arial" w:hAnsi="Arial" w:cs="Arial"/>
        </w:rPr>
        <w:t xml:space="preserve">, </w:t>
      </w:r>
      <w:r w:rsidR="00A123B3">
        <w:rPr>
          <w:rFonts w:ascii="Arial" w:hAnsi="Arial" w:cs="Arial"/>
        </w:rPr>
        <w:t xml:space="preserve">à la tombée de la nuit, le Futuroscope présentera pour la première fois de son histoire, une parade </w:t>
      </w:r>
      <w:r w:rsidR="00AA006D">
        <w:rPr>
          <w:rFonts w:ascii="Arial" w:hAnsi="Arial" w:cs="Arial"/>
        </w:rPr>
        <w:t xml:space="preserve">lumineuse, créant une atmosphère et poétique au cœur du Parc. </w:t>
      </w:r>
      <w:r w:rsidR="00043B01">
        <w:rPr>
          <w:rFonts w:ascii="Arial" w:hAnsi="Arial" w:cs="Arial"/>
        </w:rPr>
        <w:t>Cette déambulation quotidienne, animée par 5 chars et 23 artistes</w:t>
      </w:r>
      <w:r w:rsidR="00A17DFD">
        <w:rPr>
          <w:rFonts w:ascii="Arial" w:hAnsi="Arial" w:cs="Arial"/>
        </w:rPr>
        <w:t>, sera proposée du 5 décembre 2026 au samedi 27 mars prochain</w:t>
      </w:r>
      <w:r w:rsidR="00C9352F">
        <w:rPr>
          <w:rFonts w:ascii="Arial" w:hAnsi="Arial" w:cs="Arial"/>
        </w:rPr>
        <w:t xml:space="preserve">, sur un parcours </w:t>
      </w:r>
      <w:r w:rsidR="0088207C">
        <w:rPr>
          <w:rFonts w:ascii="Arial" w:hAnsi="Arial" w:cs="Arial"/>
        </w:rPr>
        <w:t>d’un kilomètre</w:t>
      </w:r>
      <w:r w:rsidR="00A17DFD">
        <w:rPr>
          <w:rFonts w:ascii="Arial" w:hAnsi="Arial" w:cs="Arial"/>
        </w:rPr>
        <w:t>.</w:t>
      </w:r>
      <w:r w:rsidR="00754FC8">
        <w:rPr>
          <w:rFonts w:ascii="Arial" w:hAnsi="Arial" w:cs="Arial"/>
        </w:rPr>
        <w:t xml:space="preserve"> Fruit d’une collaboration</w:t>
      </w:r>
      <w:r w:rsidR="0007659B">
        <w:rPr>
          <w:rFonts w:ascii="Arial" w:hAnsi="Arial" w:cs="Arial"/>
        </w:rPr>
        <w:t xml:space="preserve"> avec l’Agence Tetro</w:t>
      </w:r>
      <w:r w:rsidR="004C208B">
        <w:rPr>
          <w:rFonts w:ascii="Arial" w:hAnsi="Arial" w:cs="Arial"/>
        </w:rPr>
        <w:t xml:space="preserve">, </w:t>
      </w:r>
      <w:r w:rsidR="00626645">
        <w:rPr>
          <w:rFonts w:ascii="Arial" w:hAnsi="Arial" w:cs="Arial"/>
        </w:rPr>
        <w:t xml:space="preserve">l’animation </w:t>
      </w:r>
      <w:r w:rsidR="004C208B">
        <w:rPr>
          <w:rFonts w:ascii="Arial" w:hAnsi="Arial" w:cs="Arial"/>
        </w:rPr>
        <w:t>« Nuits Magiques » est une rencontre entre l’art, le design</w:t>
      </w:r>
      <w:r w:rsidR="00626645">
        <w:rPr>
          <w:rFonts w:ascii="Arial" w:hAnsi="Arial" w:cs="Arial"/>
        </w:rPr>
        <w:t xml:space="preserve"> et la technologie</w:t>
      </w:r>
      <w:r w:rsidR="006C3B03">
        <w:rPr>
          <w:rFonts w:ascii="Arial" w:hAnsi="Arial" w:cs="Arial"/>
        </w:rPr>
        <w:t xml:space="preserve">, </w:t>
      </w:r>
      <w:r w:rsidR="00631447">
        <w:rPr>
          <w:rFonts w:ascii="Arial" w:hAnsi="Arial" w:cs="Arial"/>
        </w:rPr>
        <w:t>ponctuée d’installations lumineuse et de performances</w:t>
      </w:r>
      <w:r w:rsidR="00CD01C9">
        <w:rPr>
          <w:rFonts w:ascii="Arial" w:hAnsi="Arial" w:cs="Arial"/>
        </w:rPr>
        <w:t>.</w:t>
      </w:r>
    </w:p>
    <w:p w14:paraId="63531A46" w14:textId="11EFB78D" w:rsidR="00A769B0" w:rsidRPr="00A769B0" w:rsidRDefault="00B51683" w:rsidP="00A769B0">
      <w:pPr>
        <w:pStyle w:val="Paragraphedeliste"/>
        <w:numPr>
          <w:ilvl w:val="0"/>
          <w:numId w:val="2"/>
        </w:numPr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 w:rsidRPr="00146E48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2027, une programmation festive</w:t>
      </w:r>
    </w:p>
    <w:p w14:paraId="7FEC8CA0" w14:textId="60B3C745" w:rsidR="00F011CD" w:rsidRPr="0082419B" w:rsidRDefault="00246694" w:rsidP="00DF5DD6">
      <w:pPr>
        <w:ind w:left="360"/>
        <w:jc w:val="both"/>
        <w:rPr>
          <w:rFonts w:ascii="Arial" w:hAnsi="Arial" w:cs="Arial"/>
        </w:rPr>
      </w:pPr>
      <w:r w:rsidRPr="00DF5DD6">
        <w:rPr>
          <w:rFonts w:ascii="Arial" w:hAnsi="Arial" w:cs="Arial"/>
          <w:i/>
          <w:iCs/>
        </w:rPr>
        <w:t xml:space="preserve">Dès le lancement de saison, le </w:t>
      </w:r>
      <w:r w:rsidR="00B35114" w:rsidRPr="00DF5DD6">
        <w:rPr>
          <w:rFonts w:ascii="Arial" w:hAnsi="Arial" w:cs="Arial"/>
          <w:i/>
          <w:iCs/>
        </w:rPr>
        <w:t>6</w:t>
      </w:r>
      <w:r w:rsidR="00E82FFB" w:rsidRPr="00DF5DD6">
        <w:rPr>
          <w:rFonts w:ascii="Arial" w:hAnsi="Arial" w:cs="Arial"/>
          <w:i/>
          <w:iCs/>
        </w:rPr>
        <w:t xml:space="preserve"> février 202</w:t>
      </w:r>
      <w:r w:rsidR="00C93279" w:rsidRPr="00DF5DD6">
        <w:rPr>
          <w:rFonts w:ascii="Arial" w:hAnsi="Arial" w:cs="Arial"/>
          <w:i/>
          <w:iCs/>
        </w:rPr>
        <w:t>7</w:t>
      </w:r>
      <w:r w:rsidR="00DF5DD6" w:rsidRPr="00DF5DD6">
        <w:rPr>
          <w:rFonts w:ascii="Arial" w:hAnsi="Arial" w:cs="Arial"/>
          <w:i/>
          <w:iCs/>
        </w:rPr>
        <w:t>,</w:t>
      </w:r>
      <w:r w:rsidR="00E82FFB" w:rsidRPr="0082419B">
        <w:rPr>
          <w:rFonts w:ascii="Arial" w:hAnsi="Arial" w:cs="Arial"/>
        </w:rPr>
        <w:t xml:space="preserve"> </w:t>
      </w:r>
      <w:r w:rsidR="00DF5DD6">
        <w:rPr>
          <w:rFonts w:ascii="Arial" w:hAnsi="Arial" w:cs="Arial"/>
        </w:rPr>
        <w:t>l</w:t>
      </w:r>
      <w:r w:rsidR="00E82FFB" w:rsidRPr="0082419B">
        <w:rPr>
          <w:rFonts w:ascii="Arial" w:hAnsi="Arial" w:cs="Arial"/>
        </w:rPr>
        <w:t xml:space="preserve">e Kinemax proposera aux visiteurs </w:t>
      </w:r>
      <w:r w:rsidR="007C2428">
        <w:rPr>
          <w:rFonts w:ascii="Arial" w:hAnsi="Arial" w:cs="Arial"/>
        </w:rPr>
        <w:t>un nouveau film</w:t>
      </w:r>
      <w:r w:rsidR="00EE31CF" w:rsidRPr="0082419B">
        <w:rPr>
          <w:rFonts w:ascii="Arial" w:hAnsi="Arial" w:cs="Arial"/>
        </w:rPr>
        <w:t xml:space="preserve"> IMAX </w:t>
      </w:r>
      <w:r w:rsidR="004C370C" w:rsidRPr="0082419B">
        <w:rPr>
          <w:rFonts w:ascii="Arial" w:hAnsi="Arial" w:cs="Arial"/>
        </w:rPr>
        <w:t xml:space="preserve">« ATHOS », </w:t>
      </w:r>
      <w:r w:rsidR="00EE31CF" w:rsidRPr="0082419B">
        <w:rPr>
          <w:rFonts w:ascii="Arial" w:hAnsi="Arial" w:cs="Arial"/>
        </w:rPr>
        <w:t xml:space="preserve">consacré à la Patrouille de France. Une immersion totale </w:t>
      </w:r>
      <w:r w:rsidR="00713DE4" w:rsidRPr="0082419B">
        <w:rPr>
          <w:rFonts w:ascii="Arial" w:hAnsi="Arial" w:cs="Arial"/>
        </w:rPr>
        <w:t>au plus près de</w:t>
      </w:r>
      <w:r w:rsidR="00686A89" w:rsidRPr="0082419B">
        <w:rPr>
          <w:rFonts w:ascii="Arial" w:hAnsi="Arial" w:cs="Arial"/>
        </w:rPr>
        <w:t xml:space="preserve"> ce</w:t>
      </w:r>
      <w:r w:rsidR="00713DE4" w:rsidRPr="0082419B">
        <w:rPr>
          <w:rFonts w:ascii="Arial" w:hAnsi="Arial" w:cs="Arial"/>
        </w:rPr>
        <w:t>s pilotes d’exception</w:t>
      </w:r>
      <w:r w:rsidR="00686A89" w:rsidRPr="0082419B">
        <w:rPr>
          <w:rFonts w:ascii="Arial" w:hAnsi="Arial" w:cs="Arial"/>
        </w:rPr>
        <w:t xml:space="preserve"> qui </w:t>
      </w:r>
      <w:r w:rsidR="00E760F5" w:rsidRPr="0082419B">
        <w:rPr>
          <w:rFonts w:ascii="Arial" w:hAnsi="Arial" w:cs="Arial"/>
        </w:rPr>
        <w:t xml:space="preserve">nous ouvrent leur cockpit et nous associent à leur préparation. </w:t>
      </w:r>
      <w:r w:rsidR="004C370C" w:rsidRPr="0082419B">
        <w:rPr>
          <w:rFonts w:ascii="Arial" w:hAnsi="Arial" w:cs="Arial"/>
        </w:rPr>
        <w:t>40 minutes qui crèvent l’écran !</w:t>
      </w:r>
    </w:p>
    <w:p w14:paraId="6BB51289" w14:textId="5A096FFB" w:rsidR="0082419B" w:rsidRPr="0082419B" w:rsidRDefault="003848F4" w:rsidP="005C2EA3">
      <w:pPr>
        <w:ind w:left="360"/>
        <w:jc w:val="both"/>
        <w:rPr>
          <w:rFonts w:ascii="Arial" w:hAnsi="Arial" w:cs="Arial"/>
        </w:rPr>
      </w:pPr>
      <w:r w:rsidRPr="0082419B">
        <w:rPr>
          <w:rFonts w:ascii="Arial" w:hAnsi="Arial" w:cs="Arial"/>
        </w:rPr>
        <w:t xml:space="preserve"> </w:t>
      </w:r>
      <w:r w:rsidR="005C2EA3" w:rsidRPr="0082419B">
        <w:rPr>
          <w:rFonts w:ascii="Arial" w:hAnsi="Arial" w:cs="Arial"/>
        </w:rPr>
        <w:t>L’attraction « Danse avec les robots », première attraction à sensations créée au Parc, bouscule</w:t>
      </w:r>
      <w:r w:rsidR="00AB25DF">
        <w:rPr>
          <w:rFonts w:ascii="Arial" w:hAnsi="Arial" w:cs="Arial"/>
        </w:rPr>
        <w:t>ra</w:t>
      </w:r>
      <w:r w:rsidR="005C2EA3" w:rsidRPr="0082419B">
        <w:rPr>
          <w:rFonts w:ascii="Arial" w:hAnsi="Arial" w:cs="Arial"/>
        </w:rPr>
        <w:t xml:space="preserve"> sa programmation musicale</w:t>
      </w:r>
      <w:r w:rsidR="0040324C" w:rsidRPr="0082419B">
        <w:rPr>
          <w:rFonts w:ascii="Arial" w:hAnsi="Arial" w:cs="Arial"/>
        </w:rPr>
        <w:t xml:space="preserve">. Les 10 robots </w:t>
      </w:r>
      <w:r w:rsidR="006E6DD3" w:rsidRPr="0082419B">
        <w:rPr>
          <w:rFonts w:ascii="Arial" w:hAnsi="Arial" w:cs="Arial"/>
        </w:rPr>
        <w:t>danseront sur une nouvelle playlist.</w:t>
      </w:r>
    </w:p>
    <w:p w14:paraId="686ECE4A" w14:textId="1BC9A336" w:rsidR="003848F4" w:rsidRDefault="0040324C" w:rsidP="005C2EA3">
      <w:pPr>
        <w:ind w:left="360"/>
        <w:jc w:val="both"/>
        <w:rPr>
          <w:rFonts w:ascii="Arial" w:hAnsi="Arial" w:cs="Arial"/>
        </w:rPr>
      </w:pPr>
      <w:r w:rsidRPr="0082419B">
        <w:rPr>
          <w:rFonts w:ascii="Arial" w:hAnsi="Arial" w:cs="Arial"/>
        </w:rPr>
        <w:t xml:space="preserve"> </w:t>
      </w:r>
      <w:r w:rsidR="0082419B" w:rsidRPr="00A769B0">
        <w:rPr>
          <w:rFonts w:ascii="Arial" w:hAnsi="Arial" w:cs="Arial"/>
          <w:i/>
          <w:iCs/>
        </w:rPr>
        <w:t>Au mois d’avril</w:t>
      </w:r>
      <w:r w:rsidR="0082419B">
        <w:rPr>
          <w:rFonts w:ascii="Arial" w:hAnsi="Arial" w:cs="Arial"/>
        </w:rPr>
        <w:t xml:space="preserve">, les visiteurs pourront découvrir un nouveau show de grandes illusions « Imagine, Live show », </w:t>
      </w:r>
      <w:r w:rsidR="00011D76">
        <w:rPr>
          <w:rFonts w:ascii="Arial" w:hAnsi="Arial" w:cs="Arial"/>
        </w:rPr>
        <w:t xml:space="preserve">mis en scène par Arthur Jugnot et son complice Bertran Lotth. </w:t>
      </w:r>
    </w:p>
    <w:p w14:paraId="79647ED0" w14:textId="7D692DD7" w:rsidR="00BC58E6" w:rsidRDefault="00E80A2D" w:rsidP="00A769B0">
      <w:pPr>
        <w:ind w:left="360"/>
        <w:jc w:val="both"/>
        <w:rPr>
          <w:rFonts w:ascii="Arial" w:hAnsi="Arial" w:cs="Arial"/>
        </w:rPr>
      </w:pPr>
      <w:r w:rsidRPr="00A769B0">
        <w:rPr>
          <w:rFonts w:ascii="Arial" w:hAnsi="Arial" w:cs="Arial"/>
          <w:i/>
          <w:iCs/>
        </w:rPr>
        <w:t>En mai</w:t>
      </w:r>
      <w:r w:rsidR="00A769B0" w:rsidRPr="00A769B0">
        <w:rPr>
          <w:rFonts w:ascii="Arial" w:hAnsi="Arial" w:cs="Arial"/>
          <w:i/>
          <w:iCs/>
        </w:rPr>
        <w:t>-</w:t>
      </w:r>
      <w:r w:rsidRPr="00A769B0">
        <w:rPr>
          <w:rFonts w:ascii="Arial" w:hAnsi="Arial" w:cs="Arial"/>
          <w:i/>
          <w:iCs/>
        </w:rPr>
        <w:t>juin</w:t>
      </w:r>
      <w:r>
        <w:rPr>
          <w:rFonts w:ascii="Arial" w:hAnsi="Arial" w:cs="Arial"/>
        </w:rPr>
        <w:t>, le Futuroscope joue</w:t>
      </w:r>
      <w:r w:rsidR="00AB25DF">
        <w:rPr>
          <w:rFonts w:ascii="Arial" w:hAnsi="Arial" w:cs="Arial"/>
        </w:rPr>
        <w:t>ra</w:t>
      </w:r>
      <w:r>
        <w:rPr>
          <w:rFonts w:ascii="Arial" w:hAnsi="Arial" w:cs="Arial"/>
        </w:rPr>
        <w:t xml:space="preserve"> la carte sensible </w:t>
      </w:r>
      <w:r w:rsidR="0076558F">
        <w:rPr>
          <w:rFonts w:ascii="Arial" w:hAnsi="Arial" w:cs="Arial"/>
        </w:rPr>
        <w:t xml:space="preserve">en proposant le « festival des grandes images » au Kinemax en programmant les films grand format qui ont </w:t>
      </w:r>
      <w:r w:rsidR="0076558F">
        <w:rPr>
          <w:rFonts w:ascii="Arial" w:hAnsi="Arial" w:cs="Arial"/>
        </w:rPr>
        <w:lastRenderedPageBreak/>
        <w:t>marqué son histoire.</w:t>
      </w:r>
      <w:r w:rsidR="00E12548">
        <w:rPr>
          <w:rFonts w:ascii="Arial" w:hAnsi="Arial" w:cs="Arial"/>
        </w:rPr>
        <w:t xml:space="preserve"> Des classiques comme « Les Ailes du courage », « </w:t>
      </w:r>
      <w:r w:rsidR="0021645D">
        <w:rPr>
          <w:rFonts w:ascii="Arial" w:hAnsi="Arial" w:cs="Arial"/>
        </w:rPr>
        <w:t>G</w:t>
      </w:r>
      <w:r w:rsidR="00E12548">
        <w:rPr>
          <w:rFonts w:ascii="Arial" w:hAnsi="Arial" w:cs="Arial"/>
        </w:rPr>
        <w:t xml:space="preserve">rand canyon » ou </w:t>
      </w:r>
      <w:r w:rsidR="0021645D">
        <w:rPr>
          <w:rFonts w:ascii="Arial" w:hAnsi="Arial" w:cs="Arial"/>
        </w:rPr>
        <w:t>« </w:t>
      </w:r>
      <w:r w:rsidR="00E12548">
        <w:rPr>
          <w:rFonts w:ascii="Arial" w:hAnsi="Arial" w:cs="Arial"/>
        </w:rPr>
        <w:t>Van Gogh</w:t>
      </w:r>
      <w:r w:rsidR="0021645D">
        <w:rPr>
          <w:rFonts w:ascii="Arial" w:hAnsi="Arial" w:cs="Arial"/>
        </w:rPr>
        <w:t> », diffusés e</w:t>
      </w:r>
      <w:r w:rsidR="0082030D">
        <w:rPr>
          <w:rFonts w:ascii="Arial" w:hAnsi="Arial" w:cs="Arial"/>
        </w:rPr>
        <w:t>n multiprogrammation également sur septembre-octobre (en alternance avec le film Athos).</w:t>
      </w:r>
      <w:r w:rsidR="00A64777">
        <w:rPr>
          <w:rFonts w:ascii="Arial" w:hAnsi="Arial" w:cs="Arial"/>
        </w:rPr>
        <w:t xml:space="preserve"> A l’Omnimax, grâce à son nouveau dôme laser, </w:t>
      </w:r>
      <w:r w:rsidR="00C37ED8">
        <w:rPr>
          <w:rFonts w:ascii="Arial" w:hAnsi="Arial" w:cs="Arial"/>
        </w:rPr>
        <w:t>et aux nouvelles technologies ayant permis de restaurer et de remastériser les films,</w:t>
      </w:r>
      <w:r w:rsidR="00B03645">
        <w:rPr>
          <w:rFonts w:ascii="Arial" w:hAnsi="Arial" w:cs="Arial"/>
        </w:rPr>
        <w:t xml:space="preserve"> la programmation sera articulée autour des films </w:t>
      </w:r>
      <w:r w:rsidR="0036408F">
        <w:rPr>
          <w:rFonts w:ascii="Arial" w:hAnsi="Arial" w:cs="Arial"/>
        </w:rPr>
        <w:t>« </w:t>
      </w:r>
      <w:r w:rsidR="00B03645">
        <w:rPr>
          <w:rFonts w:ascii="Arial" w:hAnsi="Arial" w:cs="Arial"/>
        </w:rPr>
        <w:t>Everest</w:t>
      </w:r>
      <w:r w:rsidR="0036408F">
        <w:rPr>
          <w:rFonts w:ascii="Arial" w:hAnsi="Arial" w:cs="Arial"/>
        </w:rPr>
        <w:t> »</w:t>
      </w:r>
      <w:r w:rsidR="00B03645">
        <w:rPr>
          <w:rFonts w:ascii="Arial" w:hAnsi="Arial" w:cs="Arial"/>
        </w:rPr>
        <w:t xml:space="preserve">, </w:t>
      </w:r>
      <w:r w:rsidR="0036408F">
        <w:rPr>
          <w:rFonts w:ascii="Arial" w:hAnsi="Arial" w:cs="Arial"/>
        </w:rPr>
        <w:t xml:space="preserve">« Blue Whales » ou </w:t>
      </w:r>
      <w:r w:rsidR="00BC58E6">
        <w:rPr>
          <w:rFonts w:ascii="Arial" w:hAnsi="Arial" w:cs="Arial"/>
        </w:rPr>
        <w:t>« Flight of the Butterflies »</w:t>
      </w:r>
      <w:r w:rsidR="0036408F">
        <w:rPr>
          <w:rFonts w:ascii="Arial" w:hAnsi="Arial" w:cs="Arial"/>
        </w:rPr>
        <w:t xml:space="preserve">, également en multiprogrammation </w:t>
      </w:r>
      <w:r w:rsidR="00045088">
        <w:rPr>
          <w:rFonts w:ascii="Arial" w:hAnsi="Arial" w:cs="Arial"/>
        </w:rPr>
        <w:t xml:space="preserve">(en alternance </w:t>
      </w:r>
      <w:r w:rsidR="0036408F">
        <w:rPr>
          <w:rFonts w:ascii="Arial" w:hAnsi="Arial" w:cs="Arial"/>
        </w:rPr>
        <w:t>avec le film T-Rex</w:t>
      </w:r>
      <w:r w:rsidR="00045088">
        <w:rPr>
          <w:rFonts w:ascii="Arial" w:hAnsi="Arial" w:cs="Arial"/>
        </w:rPr>
        <w:t>)</w:t>
      </w:r>
      <w:r w:rsidR="0036408F">
        <w:rPr>
          <w:rFonts w:ascii="Arial" w:hAnsi="Arial" w:cs="Arial"/>
        </w:rPr>
        <w:t>.</w:t>
      </w:r>
    </w:p>
    <w:p w14:paraId="3B4BC3EE" w14:textId="74871CF0" w:rsidR="000845A4" w:rsidRDefault="00D05219" w:rsidP="00A769B0">
      <w:pPr>
        <w:ind w:left="360"/>
        <w:jc w:val="both"/>
        <w:rPr>
          <w:rFonts w:ascii="Arial" w:hAnsi="Arial" w:cs="Arial"/>
        </w:rPr>
      </w:pPr>
      <w:r w:rsidRPr="00A769B0">
        <w:rPr>
          <w:rFonts w:ascii="Arial" w:hAnsi="Arial" w:cs="Arial"/>
          <w:i/>
          <w:iCs/>
        </w:rPr>
        <w:t>En juillet-août</w:t>
      </w:r>
      <w:r w:rsidR="00A04708">
        <w:rPr>
          <w:rFonts w:ascii="Arial" w:hAnsi="Arial" w:cs="Arial"/>
        </w:rPr>
        <w:t xml:space="preserve">, le Futuroscope donnera carte blanche </w:t>
      </w:r>
      <w:r w:rsidR="00CC2962">
        <w:rPr>
          <w:rFonts w:ascii="Arial" w:hAnsi="Arial" w:cs="Arial"/>
        </w:rPr>
        <w:t>aux jeunes talents de l’école ESMA (Ecole Supérieure des Métiers Artistiques</w:t>
      </w:r>
      <w:r>
        <w:rPr>
          <w:rFonts w:ascii="Arial" w:hAnsi="Arial" w:cs="Arial"/>
        </w:rPr>
        <w:t xml:space="preserve">). Les courts-métrages des étudiants seront projetés </w:t>
      </w:r>
      <w:r w:rsidR="00330CA7">
        <w:rPr>
          <w:rFonts w:ascii="Arial" w:hAnsi="Arial" w:cs="Arial"/>
        </w:rPr>
        <w:t xml:space="preserve">dans des conditions professionnelles, offrant à ces futurs réalisateurs </w:t>
      </w:r>
      <w:r w:rsidR="000845A4">
        <w:rPr>
          <w:rFonts w:ascii="Arial" w:hAnsi="Arial" w:cs="Arial"/>
        </w:rPr>
        <w:t>un terrain d’expression et de de dialogue inédit.</w:t>
      </w:r>
    </w:p>
    <w:p w14:paraId="64C38C58" w14:textId="7D6CB0CA" w:rsidR="00B51683" w:rsidRDefault="000845A4" w:rsidP="00353279">
      <w:pPr>
        <w:ind w:left="360"/>
        <w:jc w:val="both"/>
        <w:rPr>
          <w:rFonts w:ascii="Arial" w:hAnsi="Arial" w:cs="Arial"/>
        </w:rPr>
      </w:pPr>
      <w:r w:rsidRPr="00045088">
        <w:rPr>
          <w:rFonts w:ascii="Arial" w:hAnsi="Arial" w:cs="Arial"/>
          <w:i/>
          <w:iCs/>
        </w:rPr>
        <w:t>Et aussi</w:t>
      </w:r>
      <w:r w:rsidR="00045088" w:rsidRPr="00045088">
        <w:rPr>
          <w:rFonts w:ascii="Arial" w:hAnsi="Arial" w:cs="Arial"/>
          <w:i/>
          <w:iCs/>
        </w:rPr>
        <w:t xml:space="preserve"> toute l’année</w:t>
      </w:r>
      <w:r w:rsidRPr="00045088">
        <w:rPr>
          <w:rFonts w:ascii="Arial" w:hAnsi="Arial" w:cs="Arial"/>
          <w:i/>
          <w:iCs/>
        </w:rPr>
        <w:t xml:space="preserve"> : </w:t>
      </w:r>
      <w:r>
        <w:rPr>
          <w:rFonts w:ascii="Arial" w:hAnsi="Arial" w:cs="Arial"/>
        </w:rPr>
        <w:t xml:space="preserve">une Maison à l’envers </w:t>
      </w:r>
      <w:r w:rsidR="00072857">
        <w:rPr>
          <w:rFonts w:ascii="Arial" w:hAnsi="Arial" w:cs="Arial"/>
        </w:rPr>
        <w:t>« vintage » version 1987</w:t>
      </w:r>
      <w:r w:rsidR="00D21B28">
        <w:rPr>
          <w:rFonts w:ascii="Arial" w:hAnsi="Arial" w:cs="Arial"/>
        </w:rPr>
        <w:t xml:space="preserve"> décorée d’objets culte des années 80, une exposition de plein air </w:t>
      </w:r>
      <w:r w:rsidR="006E6807">
        <w:rPr>
          <w:rFonts w:ascii="Arial" w:hAnsi="Arial" w:cs="Arial"/>
        </w:rPr>
        <w:t>en partenariat avec l’INA retraçant 40 ans d’innovations et de révolutions technologiques</w:t>
      </w:r>
      <w:r w:rsidR="00045088">
        <w:rPr>
          <w:rFonts w:ascii="Arial" w:hAnsi="Arial" w:cs="Arial"/>
        </w:rPr>
        <w:t>, des desserts et cocktails anniversaire dans les restaurants</w:t>
      </w:r>
      <w:r w:rsidR="00353279">
        <w:rPr>
          <w:rFonts w:ascii="Arial" w:hAnsi="Arial" w:cs="Arial"/>
        </w:rPr>
        <w:t>…</w:t>
      </w:r>
    </w:p>
    <w:p w14:paraId="66CE66EB" w14:textId="77777777" w:rsidR="00353279" w:rsidRPr="00353279" w:rsidRDefault="00353279" w:rsidP="00353279">
      <w:pPr>
        <w:ind w:left="360"/>
        <w:jc w:val="both"/>
        <w:rPr>
          <w:rFonts w:ascii="Arial" w:hAnsi="Arial" w:cs="Arial"/>
        </w:rPr>
      </w:pPr>
    </w:p>
    <w:p w14:paraId="3C64755B" w14:textId="1C5C8C59" w:rsidR="00F734C5" w:rsidRPr="00F363E5" w:rsidRDefault="00B51683" w:rsidP="00A769B0">
      <w:pPr>
        <w:pStyle w:val="Paragraphedeliste"/>
        <w:numPr>
          <w:ilvl w:val="0"/>
          <w:numId w:val="2"/>
        </w:numPr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 w:rsidRPr="00F363E5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Un 4</w:t>
      </w:r>
      <w:r w:rsidRPr="00F363E5">
        <w:rPr>
          <w:rFonts w:ascii="Arial" w:hAnsi="Arial" w:cs="Arial"/>
          <w:b/>
          <w:bCs/>
          <w:color w:val="215E99" w:themeColor="text2" w:themeTint="BF"/>
          <w:sz w:val="28"/>
          <w:szCs w:val="28"/>
          <w:vertAlign w:val="superscript"/>
        </w:rPr>
        <w:t>e</w:t>
      </w:r>
      <w:r w:rsidRPr="00F363E5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 xml:space="preserve"> hôtel </w:t>
      </w:r>
      <w:r w:rsidR="000B1486" w:rsidRPr="00F363E5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sur le thème de la science-fiction</w:t>
      </w:r>
    </w:p>
    <w:p w14:paraId="43012C05" w14:textId="516C7FF3" w:rsidR="00F734C5" w:rsidRDefault="00F011CD" w:rsidP="00C5068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4A757C65" wp14:editId="6A0D359E">
            <wp:extent cx="4931664" cy="2358196"/>
            <wp:effectExtent l="0" t="0" r="2540" b="4445"/>
            <wp:docPr id="202877693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776933" name="Image 202877693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1671" cy="2367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D512C" w14:textId="77777777" w:rsidR="00353279" w:rsidRDefault="00353279" w:rsidP="00353279">
      <w:pPr>
        <w:rPr>
          <w:rFonts w:ascii="Arial" w:hAnsi="Arial" w:cs="Arial"/>
          <w:b/>
          <w:bCs/>
        </w:rPr>
      </w:pPr>
    </w:p>
    <w:p w14:paraId="3CC55059" w14:textId="3B8A1C86" w:rsidR="00F363E5" w:rsidRDefault="003F606C" w:rsidP="00517C77">
      <w:pPr>
        <w:jc w:val="both"/>
        <w:rPr>
          <w:rFonts w:ascii="Arial" w:hAnsi="Arial" w:cs="Arial"/>
        </w:rPr>
      </w:pPr>
      <w:r w:rsidRPr="003F606C">
        <w:rPr>
          <w:rFonts w:ascii="Arial" w:hAnsi="Arial" w:cs="Arial"/>
        </w:rPr>
        <w:t>Le</w:t>
      </w:r>
      <w:r>
        <w:rPr>
          <w:rFonts w:ascii="Arial" w:hAnsi="Arial" w:cs="Arial"/>
        </w:rPr>
        <w:t xml:space="preserve"> Futuroscope </w:t>
      </w:r>
      <w:r w:rsidR="00600B70">
        <w:rPr>
          <w:rFonts w:ascii="Arial" w:hAnsi="Arial" w:cs="Arial"/>
        </w:rPr>
        <w:t xml:space="preserve">renforce son offre d’hébergements thématisés et investit dans un </w:t>
      </w:r>
      <w:r w:rsidR="003B595B">
        <w:rPr>
          <w:rFonts w:ascii="Arial" w:hAnsi="Arial" w:cs="Arial"/>
        </w:rPr>
        <w:t>nouvel hôtel 4 étoiles, actuellement en construction. « </w:t>
      </w:r>
      <w:r w:rsidR="003B595B" w:rsidRPr="00752595">
        <w:rPr>
          <w:rFonts w:ascii="Arial" w:hAnsi="Arial" w:cs="Arial"/>
          <w:i/>
          <w:iCs/>
        </w:rPr>
        <w:t xml:space="preserve">Un hôtel spectaculaire et immersif, conçu comme un univers à part entière, où architecture, scénographie et </w:t>
      </w:r>
      <w:r w:rsidR="003B595B" w:rsidRPr="00752595">
        <w:rPr>
          <w:rFonts w:ascii="Arial" w:hAnsi="Arial" w:cs="Arial"/>
          <w:i/>
          <w:iCs/>
        </w:rPr>
        <w:lastRenderedPageBreak/>
        <w:t>services racontent une véritable histoire</w:t>
      </w:r>
      <w:r w:rsidR="003B595B">
        <w:rPr>
          <w:rFonts w:ascii="Arial" w:hAnsi="Arial" w:cs="Arial"/>
        </w:rPr>
        <w:t> », reconnait Olivier Héral, Directeur de la Création.</w:t>
      </w:r>
    </w:p>
    <w:p w14:paraId="39F59890" w14:textId="6AB1283D" w:rsidR="00353279" w:rsidRDefault="00903808" w:rsidP="00517C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Comportant </w:t>
      </w:r>
      <w:r w:rsidR="0087095D">
        <w:rPr>
          <w:rFonts w:ascii="Arial" w:hAnsi="Arial" w:cs="Arial"/>
        </w:rPr>
        <w:t>2</w:t>
      </w:r>
      <w:r>
        <w:rPr>
          <w:rFonts w:ascii="Arial" w:hAnsi="Arial" w:cs="Arial"/>
        </w:rPr>
        <w:t>4</w:t>
      </w:r>
      <w:r w:rsidR="00AB1605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chambres, des suites premium et VIP, ce nouvel ensemble immobilier </w:t>
      </w:r>
      <w:r w:rsidR="00696E6D">
        <w:rPr>
          <w:rFonts w:ascii="Arial" w:hAnsi="Arial" w:cs="Arial"/>
        </w:rPr>
        <w:t xml:space="preserve">comprend aussi un restaurant de 400 places, un bar de </w:t>
      </w:r>
      <w:r w:rsidR="00067FEC">
        <w:rPr>
          <w:rFonts w:ascii="Arial" w:hAnsi="Arial" w:cs="Arial"/>
        </w:rPr>
        <w:t>120</w:t>
      </w:r>
      <w:r w:rsidR="00696E6D">
        <w:rPr>
          <w:rFonts w:ascii="Arial" w:hAnsi="Arial" w:cs="Arial"/>
        </w:rPr>
        <w:t xml:space="preserve"> places, un espace SPA réservé aux clients de l’hôtel</w:t>
      </w:r>
      <w:r w:rsidR="00DE3F22">
        <w:rPr>
          <w:rFonts w:ascii="Arial" w:hAnsi="Arial" w:cs="Arial"/>
        </w:rPr>
        <w:t xml:space="preserve">. Un espace </w:t>
      </w:r>
      <w:r w:rsidR="00C32F19">
        <w:rPr>
          <w:rFonts w:ascii="Arial" w:hAnsi="Arial" w:cs="Arial"/>
        </w:rPr>
        <w:t>s</w:t>
      </w:r>
      <w:r w:rsidR="00DE3F22">
        <w:rPr>
          <w:rFonts w:ascii="Arial" w:hAnsi="Arial" w:cs="Arial"/>
        </w:rPr>
        <w:t xml:space="preserve">éminaire pourra accueillir 350 personnes avec un amphithéâtre de 200 places et </w:t>
      </w:r>
      <w:r w:rsidR="00246163">
        <w:rPr>
          <w:rFonts w:ascii="Arial" w:hAnsi="Arial" w:cs="Arial"/>
        </w:rPr>
        <w:t>6</w:t>
      </w:r>
      <w:r w:rsidR="00DE3F22">
        <w:rPr>
          <w:rFonts w:ascii="Arial" w:hAnsi="Arial" w:cs="Arial"/>
        </w:rPr>
        <w:t xml:space="preserve"> salles de sous-commission</w:t>
      </w:r>
      <w:r w:rsidR="007A63E7">
        <w:rPr>
          <w:rFonts w:ascii="Arial" w:hAnsi="Arial" w:cs="Arial"/>
        </w:rPr>
        <w:t xml:space="preserve">. </w:t>
      </w:r>
      <w:r w:rsidR="00C32F19">
        <w:rPr>
          <w:rFonts w:ascii="Arial" w:hAnsi="Arial" w:cs="Arial"/>
        </w:rPr>
        <w:t>Enfin, u</w:t>
      </w:r>
      <w:r w:rsidR="00C11324">
        <w:rPr>
          <w:rFonts w:ascii="Arial" w:hAnsi="Arial" w:cs="Arial"/>
        </w:rPr>
        <w:t>ne passerelle piétonnière reliera</w:t>
      </w:r>
      <w:r w:rsidR="007E14E0">
        <w:rPr>
          <w:rFonts w:ascii="Arial" w:hAnsi="Arial" w:cs="Arial"/>
        </w:rPr>
        <w:t xml:space="preserve"> directement</w:t>
      </w:r>
      <w:r w:rsidR="00C11324">
        <w:rPr>
          <w:rFonts w:ascii="Arial" w:hAnsi="Arial" w:cs="Arial"/>
        </w:rPr>
        <w:t xml:space="preserve"> l’Hôtel à l’Aquascope</w:t>
      </w:r>
      <w:r w:rsidR="007E14E0">
        <w:rPr>
          <w:rFonts w:ascii="Arial" w:hAnsi="Arial" w:cs="Arial"/>
        </w:rPr>
        <w:t> !</w:t>
      </w:r>
    </w:p>
    <w:p w14:paraId="756A1C42" w14:textId="77777777" w:rsidR="00517C77" w:rsidRPr="007E14E0" w:rsidRDefault="00517C77" w:rsidP="00517C77">
      <w:pPr>
        <w:jc w:val="both"/>
        <w:rPr>
          <w:rFonts w:ascii="Arial" w:hAnsi="Arial" w:cs="Arial"/>
        </w:rPr>
      </w:pPr>
    </w:p>
    <w:p w14:paraId="6E694731" w14:textId="61E8EE7D" w:rsidR="00922F2E" w:rsidRDefault="00F011CD" w:rsidP="00353279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40121883" wp14:editId="4285891F">
            <wp:extent cx="4425696" cy="2441645"/>
            <wp:effectExtent l="0" t="0" r="0" b="0"/>
            <wp:docPr id="122096608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966082" name="Image 122096608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8367" cy="2459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C8611" w14:textId="57D64766" w:rsidR="00922F2E" w:rsidRDefault="00922F2E" w:rsidP="00C50682">
      <w:pPr>
        <w:jc w:val="center"/>
        <w:rPr>
          <w:rFonts w:ascii="Arial" w:hAnsi="Arial" w:cs="Arial"/>
          <w:b/>
          <w:bCs/>
        </w:rPr>
      </w:pPr>
    </w:p>
    <w:p w14:paraId="5939781A" w14:textId="777C7DAE" w:rsidR="00A769B0" w:rsidRDefault="00A769B0" w:rsidP="00A769B0">
      <w:pPr>
        <w:jc w:val="both"/>
        <w:rPr>
          <w:rFonts w:ascii="Arial" w:hAnsi="Arial" w:cs="Arial"/>
        </w:rPr>
      </w:pPr>
    </w:p>
    <w:p w14:paraId="404EECC5" w14:textId="1FD4DBE5" w:rsidR="00B564F8" w:rsidRPr="00F363E5" w:rsidRDefault="00CC2BC2" w:rsidP="004105E5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F363E5">
        <w:rPr>
          <w:rFonts w:ascii="Arial" w:hAnsi="Arial" w:cs="Arial"/>
          <w:sz w:val="20"/>
          <w:szCs w:val="20"/>
        </w:rPr>
        <w:t>*</w:t>
      </w:r>
      <w:r w:rsidRPr="00F363E5">
        <w:rPr>
          <w:rFonts w:ascii="Arial" w:hAnsi="Arial" w:cs="Arial"/>
          <w:i/>
          <w:iCs/>
          <w:sz w:val="20"/>
          <w:szCs w:val="20"/>
        </w:rPr>
        <w:t xml:space="preserve">Le </w:t>
      </w:r>
      <w:r w:rsidR="0085386B" w:rsidRPr="00F363E5">
        <w:rPr>
          <w:rFonts w:ascii="Arial" w:hAnsi="Arial" w:cs="Arial"/>
          <w:i/>
          <w:iCs/>
          <w:sz w:val="20"/>
          <w:szCs w:val="20"/>
        </w:rPr>
        <w:t xml:space="preserve">plan d’investissement </w:t>
      </w:r>
      <w:r w:rsidR="00A862F6" w:rsidRPr="00F363E5">
        <w:rPr>
          <w:rFonts w:ascii="Arial" w:hAnsi="Arial" w:cs="Arial"/>
          <w:i/>
          <w:iCs/>
          <w:sz w:val="20"/>
          <w:szCs w:val="20"/>
        </w:rPr>
        <w:t xml:space="preserve">« Vision 2025 » </w:t>
      </w:r>
      <w:r w:rsidR="000471E4" w:rsidRPr="00F363E5">
        <w:rPr>
          <w:rFonts w:ascii="Arial" w:hAnsi="Arial" w:cs="Arial"/>
          <w:i/>
          <w:iCs/>
          <w:sz w:val="20"/>
          <w:szCs w:val="20"/>
        </w:rPr>
        <w:t>(</w:t>
      </w:r>
      <w:r w:rsidR="0085386B" w:rsidRPr="00F363E5">
        <w:rPr>
          <w:rFonts w:ascii="Arial" w:hAnsi="Arial" w:cs="Arial"/>
          <w:i/>
          <w:iCs/>
          <w:sz w:val="20"/>
          <w:szCs w:val="20"/>
        </w:rPr>
        <w:t>304 millions d’euros</w:t>
      </w:r>
      <w:r w:rsidR="000471E4" w:rsidRPr="00F363E5">
        <w:rPr>
          <w:rFonts w:ascii="Arial" w:hAnsi="Arial" w:cs="Arial"/>
          <w:i/>
          <w:iCs/>
          <w:sz w:val="20"/>
          <w:szCs w:val="20"/>
        </w:rPr>
        <w:t>)</w:t>
      </w:r>
      <w:r w:rsidR="0085386B" w:rsidRPr="00F363E5">
        <w:rPr>
          <w:rFonts w:ascii="Arial" w:hAnsi="Arial" w:cs="Arial"/>
          <w:i/>
          <w:iCs/>
          <w:sz w:val="20"/>
          <w:szCs w:val="20"/>
        </w:rPr>
        <w:t xml:space="preserve">, soutenu par la Banque des Territoires, la SEM Patrimoniale de la Vienne </w:t>
      </w:r>
      <w:r w:rsidR="003A142C" w:rsidRPr="00F363E5">
        <w:rPr>
          <w:rFonts w:ascii="Arial" w:hAnsi="Arial" w:cs="Arial"/>
          <w:i/>
          <w:iCs/>
          <w:sz w:val="20"/>
          <w:szCs w:val="20"/>
        </w:rPr>
        <w:t>et la Compagnie des Alpes</w:t>
      </w:r>
      <w:r w:rsidR="006E1129" w:rsidRPr="00F363E5">
        <w:rPr>
          <w:rFonts w:ascii="Arial" w:hAnsi="Arial" w:cs="Arial"/>
          <w:i/>
          <w:iCs/>
          <w:sz w:val="20"/>
          <w:szCs w:val="20"/>
        </w:rPr>
        <w:t xml:space="preserve"> </w:t>
      </w:r>
      <w:r w:rsidR="00F36AAA" w:rsidRPr="00F363E5">
        <w:rPr>
          <w:rFonts w:ascii="Arial" w:hAnsi="Arial" w:cs="Arial"/>
          <w:i/>
          <w:iCs/>
          <w:sz w:val="20"/>
          <w:szCs w:val="20"/>
        </w:rPr>
        <w:t xml:space="preserve">a permis la réalisation du parc </w:t>
      </w:r>
      <w:r w:rsidR="00407FC4" w:rsidRPr="00F363E5">
        <w:rPr>
          <w:rFonts w:ascii="Arial" w:hAnsi="Arial" w:cs="Arial"/>
          <w:i/>
          <w:iCs/>
          <w:sz w:val="20"/>
          <w:szCs w:val="20"/>
        </w:rPr>
        <w:t>aquatique Aquascope, la création d’attractions phares comme le rolle</w:t>
      </w:r>
      <w:r w:rsidR="00EB5BC9" w:rsidRPr="00F363E5">
        <w:rPr>
          <w:rFonts w:ascii="Arial" w:hAnsi="Arial" w:cs="Arial"/>
          <w:i/>
          <w:iCs/>
          <w:sz w:val="20"/>
          <w:szCs w:val="20"/>
        </w:rPr>
        <w:t>r-</w:t>
      </w:r>
      <w:r w:rsidR="00407FC4" w:rsidRPr="00F363E5">
        <w:rPr>
          <w:rFonts w:ascii="Arial" w:hAnsi="Arial" w:cs="Arial"/>
          <w:i/>
          <w:iCs/>
          <w:sz w:val="20"/>
          <w:szCs w:val="20"/>
        </w:rPr>
        <w:t xml:space="preserve">coaster </w:t>
      </w:r>
      <w:r w:rsidR="00EB5BC9" w:rsidRPr="00F363E5">
        <w:rPr>
          <w:rFonts w:ascii="Arial" w:hAnsi="Arial" w:cs="Arial"/>
          <w:i/>
          <w:iCs/>
          <w:sz w:val="20"/>
          <w:szCs w:val="20"/>
        </w:rPr>
        <w:t>Objectif Mars, Chasseurs de Tornades et Mission Bermudes, deux hôtels thématisés (Station Cosmos et Ecolodgee)</w:t>
      </w:r>
      <w:r w:rsidR="00F363E5" w:rsidRPr="00F363E5">
        <w:rPr>
          <w:rFonts w:ascii="Arial" w:hAnsi="Arial" w:cs="Arial"/>
          <w:i/>
          <w:iCs/>
          <w:sz w:val="20"/>
          <w:szCs w:val="20"/>
        </w:rPr>
        <w:t xml:space="preserve"> ainsi qu’un restaurant expérentiel (Space Loop).</w:t>
      </w:r>
    </w:p>
    <w:p w14:paraId="12A574AE" w14:textId="77777777" w:rsidR="00CC2BC2" w:rsidRPr="00A769B0" w:rsidRDefault="00CC2BC2" w:rsidP="004105E5">
      <w:pPr>
        <w:jc w:val="both"/>
        <w:rPr>
          <w:rFonts w:ascii="Arial" w:hAnsi="Arial" w:cs="Arial"/>
        </w:rPr>
      </w:pPr>
    </w:p>
    <w:p w14:paraId="21B4847B" w14:textId="2A413A31" w:rsidR="00A81219" w:rsidRPr="00B564F8" w:rsidRDefault="006A469B" w:rsidP="00A81219">
      <w:pPr>
        <w:spacing w:after="0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B564F8">
        <w:rPr>
          <w:rFonts w:ascii="Arial" w:hAnsi="Arial" w:cs="Arial"/>
          <w:b/>
          <w:bCs/>
          <w:i/>
          <w:iCs/>
          <w:sz w:val="22"/>
          <w:szCs w:val="22"/>
        </w:rPr>
        <w:t>C</w:t>
      </w:r>
      <w:r w:rsidR="00B564F8">
        <w:rPr>
          <w:rFonts w:ascii="Arial" w:hAnsi="Arial" w:cs="Arial"/>
          <w:b/>
          <w:bCs/>
          <w:i/>
          <w:iCs/>
          <w:sz w:val="22"/>
          <w:szCs w:val="22"/>
        </w:rPr>
        <w:t xml:space="preserve">ontacts Presse </w:t>
      </w:r>
      <w:r w:rsidR="00A81219" w:rsidRPr="00B564F8">
        <w:rPr>
          <w:rFonts w:ascii="Arial" w:hAnsi="Arial" w:cs="Arial"/>
          <w:b/>
          <w:bCs/>
          <w:i/>
          <w:iCs/>
          <w:sz w:val="22"/>
          <w:szCs w:val="22"/>
        </w:rPr>
        <w:t>Futuroscope</w:t>
      </w:r>
    </w:p>
    <w:p w14:paraId="33363F94" w14:textId="41AC855D" w:rsidR="00EF5DD3" w:rsidRPr="00446899" w:rsidRDefault="00A81219" w:rsidP="00A81219">
      <w:pPr>
        <w:spacing w:after="0"/>
        <w:jc w:val="both"/>
        <w:rPr>
          <w:rFonts w:ascii="Arial" w:hAnsi="Arial" w:cs="Arial"/>
          <w:sz w:val="22"/>
          <w:szCs w:val="22"/>
        </w:rPr>
      </w:pPr>
      <w:r w:rsidRPr="00446899">
        <w:rPr>
          <w:rFonts w:ascii="Arial" w:hAnsi="Arial" w:cs="Arial"/>
          <w:sz w:val="22"/>
          <w:szCs w:val="22"/>
        </w:rPr>
        <w:t>Jérôme N</w:t>
      </w:r>
      <w:r w:rsidR="0066309C">
        <w:rPr>
          <w:rFonts w:ascii="Arial" w:hAnsi="Arial" w:cs="Arial"/>
          <w:sz w:val="22"/>
          <w:szCs w:val="22"/>
        </w:rPr>
        <w:t xml:space="preserve">EVEUX </w:t>
      </w:r>
      <w:r w:rsidRPr="00446899">
        <w:rPr>
          <w:rFonts w:ascii="Arial" w:hAnsi="Arial" w:cs="Arial"/>
          <w:sz w:val="22"/>
          <w:szCs w:val="22"/>
        </w:rPr>
        <w:t xml:space="preserve">– jerome.neveux@futuroscope.fr – </w:t>
      </w:r>
      <w:r w:rsidR="002979A9">
        <w:rPr>
          <w:rFonts w:ascii="Arial" w:hAnsi="Arial" w:cs="Arial"/>
          <w:sz w:val="22"/>
          <w:szCs w:val="22"/>
        </w:rPr>
        <w:t>0</w:t>
      </w:r>
      <w:r w:rsidRPr="00446899">
        <w:rPr>
          <w:rFonts w:ascii="Arial" w:hAnsi="Arial" w:cs="Arial"/>
          <w:sz w:val="22"/>
          <w:szCs w:val="22"/>
        </w:rPr>
        <w:t>6 82 83 63 20</w:t>
      </w:r>
    </w:p>
    <w:p w14:paraId="5D2A0AC9" w14:textId="340225D0" w:rsidR="00A81219" w:rsidRPr="001329FC" w:rsidRDefault="00A81219" w:rsidP="00DF51AD">
      <w:pPr>
        <w:spacing w:after="0"/>
        <w:jc w:val="both"/>
        <w:rPr>
          <w:rFonts w:ascii="Arial" w:hAnsi="Arial" w:cs="Arial"/>
          <w:sz w:val="22"/>
          <w:szCs w:val="22"/>
        </w:rPr>
      </w:pPr>
      <w:r w:rsidRPr="002979A9">
        <w:rPr>
          <w:rFonts w:ascii="Arial" w:hAnsi="Arial" w:cs="Arial"/>
          <w:sz w:val="22"/>
          <w:szCs w:val="22"/>
        </w:rPr>
        <w:t xml:space="preserve">Dossiers de presse et visuels libres de droit téléchargeables sur </w:t>
      </w:r>
      <w:hyperlink r:id="rId12" w:history="1">
        <w:r w:rsidRPr="00FE637D">
          <w:rPr>
            <w:rStyle w:val="Lienhypertexte"/>
            <w:rFonts w:ascii="Arial" w:hAnsi="Arial" w:cs="Arial"/>
            <w:b/>
            <w:bCs/>
            <w:color w:val="auto"/>
            <w:sz w:val="22"/>
            <w:szCs w:val="22"/>
            <w:u w:val="none"/>
          </w:rPr>
          <w:t>www.futuroscope.news</w:t>
        </w:r>
      </w:hyperlink>
    </w:p>
    <w:sectPr w:rsidR="00A81219" w:rsidRPr="001329FC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E8640" w14:textId="77777777" w:rsidR="002C1F90" w:rsidRDefault="002C1F90" w:rsidP="00976FB1">
      <w:pPr>
        <w:spacing w:after="0" w:line="240" w:lineRule="auto"/>
      </w:pPr>
      <w:r>
        <w:separator/>
      </w:r>
    </w:p>
  </w:endnote>
  <w:endnote w:type="continuationSeparator" w:id="0">
    <w:p w14:paraId="7926D6F1" w14:textId="77777777" w:rsidR="002C1F90" w:rsidRDefault="002C1F90" w:rsidP="00976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8D31B" w14:textId="77777777" w:rsidR="002C1F90" w:rsidRDefault="002C1F90" w:rsidP="00976FB1">
      <w:pPr>
        <w:spacing w:after="0" w:line="240" w:lineRule="auto"/>
      </w:pPr>
      <w:r>
        <w:separator/>
      </w:r>
    </w:p>
  </w:footnote>
  <w:footnote w:type="continuationSeparator" w:id="0">
    <w:p w14:paraId="1096B858" w14:textId="77777777" w:rsidR="002C1F90" w:rsidRDefault="002C1F90" w:rsidP="00976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BD5F6" w14:textId="46D22368" w:rsidR="00F011CD" w:rsidRDefault="00D35FD2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B8F7B20" wp14:editId="403E7186">
          <wp:simplePos x="0" y="0"/>
          <wp:positionH relativeFrom="margin">
            <wp:posOffset>-937895</wp:posOffset>
          </wp:positionH>
          <wp:positionV relativeFrom="paragraph">
            <wp:posOffset>-449580</wp:posOffset>
          </wp:positionV>
          <wp:extent cx="7631430" cy="1971675"/>
          <wp:effectExtent l="0" t="0" r="7620" b="9525"/>
          <wp:wrapTight wrapText="bothSides">
            <wp:wrapPolygon edited="0">
              <wp:start x="0" y="0"/>
              <wp:lineTo x="0" y="21496"/>
              <wp:lineTo x="21568" y="21496"/>
              <wp:lineTo x="21568" y="0"/>
              <wp:lineTo x="0" y="0"/>
            </wp:wrapPolygon>
          </wp:wrapTight>
          <wp:docPr id="558206689" name="Image 1" descr="Une image contenant texte, Jeu PC, Animation, dessin humorist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8206689" name="Image 1" descr="Une image contenant texte, Jeu PC, Animation, dessin humoristiqu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1430" cy="1971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A40F3"/>
    <w:multiLevelType w:val="hybridMultilevel"/>
    <w:tmpl w:val="0F0A2F30"/>
    <w:lvl w:ilvl="0" w:tplc="A3CA1EE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71B7E"/>
    <w:multiLevelType w:val="hybridMultilevel"/>
    <w:tmpl w:val="6D32A494"/>
    <w:lvl w:ilvl="0" w:tplc="8482F87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84A4A"/>
    <w:multiLevelType w:val="hybridMultilevel"/>
    <w:tmpl w:val="6A6C357A"/>
    <w:lvl w:ilvl="0" w:tplc="780E324E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206848"/>
    <w:multiLevelType w:val="hybridMultilevel"/>
    <w:tmpl w:val="D2CC6A76"/>
    <w:lvl w:ilvl="0" w:tplc="5CB287A8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017986">
    <w:abstractNumId w:val="0"/>
  </w:num>
  <w:num w:numId="2" w16cid:durableId="585846927">
    <w:abstractNumId w:val="2"/>
  </w:num>
  <w:num w:numId="3" w16cid:durableId="1133135864">
    <w:abstractNumId w:val="3"/>
  </w:num>
  <w:num w:numId="4" w16cid:durableId="493379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40E"/>
    <w:rsid w:val="00004407"/>
    <w:rsid w:val="00007A7F"/>
    <w:rsid w:val="000115C8"/>
    <w:rsid w:val="00011D76"/>
    <w:rsid w:val="00025DCC"/>
    <w:rsid w:val="00027DD4"/>
    <w:rsid w:val="00034666"/>
    <w:rsid w:val="000373B9"/>
    <w:rsid w:val="000417D7"/>
    <w:rsid w:val="00043B01"/>
    <w:rsid w:val="00045088"/>
    <w:rsid w:val="000460B9"/>
    <w:rsid w:val="000471E4"/>
    <w:rsid w:val="0004728E"/>
    <w:rsid w:val="00055CE3"/>
    <w:rsid w:val="000656B2"/>
    <w:rsid w:val="00067FEC"/>
    <w:rsid w:val="00072857"/>
    <w:rsid w:val="00075424"/>
    <w:rsid w:val="0007659B"/>
    <w:rsid w:val="00084353"/>
    <w:rsid w:val="000845A4"/>
    <w:rsid w:val="000A1871"/>
    <w:rsid w:val="000A342C"/>
    <w:rsid w:val="000B1486"/>
    <w:rsid w:val="000B2D55"/>
    <w:rsid w:val="000C54FF"/>
    <w:rsid w:val="0013200E"/>
    <w:rsid w:val="001329FC"/>
    <w:rsid w:val="0013301D"/>
    <w:rsid w:val="00134930"/>
    <w:rsid w:val="00146E48"/>
    <w:rsid w:val="00161CAB"/>
    <w:rsid w:val="001665A9"/>
    <w:rsid w:val="00166A70"/>
    <w:rsid w:val="0018448C"/>
    <w:rsid w:val="00191DEE"/>
    <w:rsid w:val="001B50C2"/>
    <w:rsid w:val="001C02BF"/>
    <w:rsid w:val="001D0051"/>
    <w:rsid w:val="001D41D9"/>
    <w:rsid w:val="001D6543"/>
    <w:rsid w:val="001D7ABD"/>
    <w:rsid w:val="001E6264"/>
    <w:rsid w:val="001F1C6A"/>
    <w:rsid w:val="001F2341"/>
    <w:rsid w:val="00204F22"/>
    <w:rsid w:val="00212A74"/>
    <w:rsid w:val="0021645D"/>
    <w:rsid w:val="0022393F"/>
    <w:rsid w:val="00226F5F"/>
    <w:rsid w:val="00240982"/>
    <w:rsid w:val="00246163"/>
    <w:rsid w:val="00246694"/>
    <w:rsid w:val="00264D0B"/>
    <w:rsid w:val="00267D3F"/>
    <w:rsid w:val="00270670"/>
    <w:rsid w:val="00272B58"/>
    <w:rsid w:val="00273230"/>
    <w:rsid w:val="002745B6"/>
    <w:rsid w:val="00276C94"/>
    <w:rsid w:val="002851D0"/>
    <w:rsid w:val="0028678A"/>
    <w:rsid w:val="002979A9"/>
    <w:rsid w:val="002A6DEC"/>
    <w:rsid w:val="002A7690"/>
    <w:rsid w:val="002A7C13"/>
    <w:rsid w:val="002B5EC6"/>
    <w:rsid w:val="002C1F90"/>
    <w:rsid w:val="002C67AE"/>
    <w:rsid w:val="002E4FE7"/>
    <w:rsid w:val="002F2C4C"/>
    <w:rsid w:val="002F76C0"/>
    <w:rsid w:val="00301E87"/>
    <w:rsid w:val="00311F5A"/>
    <w:rsid w:val="00320BB8"/>
    <w:rsid w:val="00326E45"/>
    <w:rsid w:val="00330CA7"/>
    <w:rsid w:val="003318B3"/>
    <w:rsid w:val="00353279"/>
    <w:rsid w:val="00360F9C"/>
    <w:rsid w:val="003630F6"/>
    <w:rsid w:val="0036408F"/>
    <w:rsid w:val="003732F0"/>
    <w:rsid w:val="003848F4"/>
    <w:rsid w:val="00384AEC"/>
    <w:rsid w:val="00385328"/>
    <w:rsid w:val="003A142C"/>
    <w:rsid w:val="003A3287"/>
    <w:rsid w:val="003B335C"/>
    <w:rsid w:val="003B595B"/>
    <w:rsid w:val="003C185C"/>
    <w:rsid w:val="003C4DA9"/>
    <w:rsid w:val="003D03C6"/>
    <w:rsid w:val="003E5287"/>
    <w:rsid w:val="003F1EF3"/>
    <w:rsid w:val="003F606C"/>
    <w:rsid w:val="003F7DD1"/>
    <w:rsid w:val="00403118"/>
    <w:rsid w:val="0040324C"/>
    <w:rsid w:val="00407FC4"/>
    <w:rsid w:val="004105E5"/>
    <w:rsid w:val="00421791"/>
    <w:rsid w:val="00433C7E"/>
    <w:rsid w:val="00435108"/>
    <w:rsid w:val="004638CA"/>
    <w:rsid w:val="00464B7B"/>
    <w:rsid w:val="00467018"/>
    <w:rsid w:val="00482038"/>
    <w:rsid w:val="004827E2"/>
    <w:rsid w:val="004918E0"/>
    <w:rsid w:val="00493095"/>
    <w:rsid w:val="00495D16"/>
    <w:rsid w:val="00495E61"/>
    <w:rsid w:val="004A0CD0"/>
    <w:rsid w:val="004A3404"/>
    <w:rsid w:val="004C110D"/>
    <w:rsid w:val="004C208B"/>
    <w:rsid w:val="004C370C"/>
    <w:rsid w:val="004D3EDA"/>
    <w:rsid w:val="004D7C89"/>
    <w:rsid w:val="004E0CA5"/>
    <w:rsid w:val="004E2A8F"/>
    <w:rsid w:val="004F3A5E"/>
    <w:rsid w:val="00500DA2"/>
    <w:rsid w:val="005018B4"/>
    <w:rsid w:val="0050363A"/>
    <w:rsid w:val="005049EF"/>
    <w:rsid w:val="0051084A"/>
    <w:rsid w:val="005163F6"/>
    <w:rsid w:val="00517C77"/>
    <w:rsid w:val="00520CE6"/>
    <w:rsid w:val="00523EB7"/>
    <w:rsid w:val="00537476"/>
    <w:rsid w:val="00555030"/>
    <w:rsid w:val="005936AF"/>
    <w:rsid w:val="005A7A3B"/>
    <w:rsid w:val="005C2EA3"/>
    <w:rsid w:val="005C6E05"/>
    <w:rsid w:val="005D040E"/>
    <w:rsid w:val="005D1F1F"/>
    <w:rsid w:val="005E1674"/>
    <w:rsid w:val="00600B70"/>
    <w:rsid w:val="006070AD"/>
    <w:rsid w:val="00612FE5"/>
    <w:rsid w:val="00625AA1"/>
    <w:rsid w:val="00626645"/>
    <w:rsid w:val="00631447"/>
    <w:rsid w:val="00640835"/>
    <w:rsid w:val="00651743"/>
    <w:rsid w:val="00660CF5"/>
    <w:rsid w:val="0066148F"/>
    <w:rsid w:val="0066309C"/>
    <w:rsid w:val="00686A89"/>
    <w:rsid w:val="006927F0"/>
    <w:rsid w:val="00692CA8"/>
    <w:rsid w:val="00696E6D"/>
    <w:rsid w:val="006A469B"/>
    <w:rsid w:val="006A7FE4"/>
    <w:rsid w:val="006B268F"/>
    <w:rsid w:val="006B6E6D"/>
    <w:rsid w:val="006C3B03"/>
    <w:rsid w:val="006D262E"/>
    <w:rsid w:val="006E07EB"/>
    <w:rsid w:val="006E0AB3"/>
    <w:rsid w:val="006E1129"/>
    <w:rsid w:val="006E6807"/>
    <w:rsid w:val="006E6DD3"/>
    <w:rsid w:val="007054A1"/>
    <w:rsid w:val="0070727E"/>
    <w:rsid w:val="00713DE4"/>
    <w:rsid w:val="00714B89"/>
    <w:rsid w:val="007231B7"/>
    <w:rsid w:val="00752595"/>
    <w:rsid w:val="00754FC8"/>
    <w:rsid w:val="007616D7"/>
    <w:rsid w:val="00761A5E"/>
    <w:rsid w:val="0076558F"/>
    <w:rsid w:val="0076583A"/>
    <w:rsid w:val="00771F7D"/>
    <w:rsid w:val="007826ED"/>
    <w:rsid w:val="00787E77"/>
    <w:rsid w:val="0079224D"/>
    <w:rsid w:val="007A0D93"/>
    <w:rsid w:val="007A63E7"/>
    <w:rsid w:val="007A7F2E"/>
    <w:rsid w:val="007B1CAC"/>
    <w:rsid w:val="007B5F69"/>
    <w:rsid w:val="007C2428"/>
    <w:rsid w:val="007E14E0"/>
    <w:rsid w:val="008129F5"/>
    <w:rsid w:val="008150ED"/>
    <w:rsid w:val="0082030D"/>
    <w:rsid w:val="0082272C"/>
    <w:rsid w:val="0082419B"/>
    <w:rsid w:val="00851E88"/>
    <w:rsid w:val="0085386B"/>
    <w:rsid w:val="0087095D"/>
    <w:rsid w:val="00871FE1"/>
    <w:rsid w:val="008805E5"/>
    <w:rsid w:val="0088207C"/>
    <w:rsid w:val="00882C12"/>
    <w:rsid w:val="008C16C1"/>
    <w:rsid w:val="008E2151"/>
    <w:rsid w:val="008E247E"/>
    <w:rsid w:val="008E2530"/>
    <w:rsid w:val="00903808"/>
    <w:rsid w:val="00905239"/>
    <w:rsid w:val="00920062"/>
    <w:rsid w:val="00922F2E"/>
    <w:rsid w:val="00925E9E"/>
    <w:rsid w:val="00936361"/>
    <w:rsid w:val="00936947"/>
    <w:rsid w:val="00947ABC"/>
    <w:rsid w:val="0096749D"/>
    <w:rsid w:val="00974D6F"/>
    <w:rsid w:val="00975A9E"/>
    <w:rsid w:val="00976FB1"/>
    <w:rsid w:val="00985E14"/>
    <w:rsid w:val="009902CD"/>
    <w:rsid w:val="009B407A"/>
    <w:rsid w:val="009C1D85"/>
    <w:rsid w:val="009C42C5"/>
    <w:rsid w:val="009D412B"/>
    <w:rsid w:val="009E36D2"/>
    <w:rsid w:val="00A04708"/>
    <w:rsid w:val="00A123B3"/>
    <w:rsid w:val="00A17DFD"/>
    <w:rsid w:val="00A35173"/>
    <w:rsid w:val="00A37DCE"/>
    <w:rsid w:val="00A64777"/>
    <w:rsid w:val="00A653AB"/>
    <w:rsid w:val="00A73F7C"/>
    <w:rsid w:val="00A74524"/>
    <w:rsid w:val="00A769B0"/>
    <w:rsid w:val="00A81219"/>
    <w:rsid w:val="00A862F6"/>
    <w:rsid w:val="00A91151"/>
    <w:rsid w:val="00AA006D"/>
    <w:rsid w:val="00AB066F"/>
    <w:rsid w:val="00AB1605"/>
    <w:rsid w:val="00AB25DF"/>
    <w:rsid w:val="00AB7B60"/>
    <w:rsid w:val="00AC0570"/>
    <w:rsid w:val="00AC62FE"/>
    <w:rsid w:val="00AE3067"/>
    <w:rsid w:val="00B03645"/>
    <w:rsid w:val="00B06760"/>
    <w:rsid w:val="00B16ACF"/>
    <w:rsid w:val="00B20D89"/>
    <w:rsid w:val="00B20FCA"/>
    <w:rsid w:val="00B2144F"/>
    <w:rsid w:val="00B30849"/>
    <w:rsid w:val="00B35114"/>
    <w:rsid w:val="00B372C1"/>
    <w:rsid w:val="00B51683"/>
    <w:rsid w:val="00B540B8"/>
    <w:rsid w:val="00B564F8"/>
    <w:rsid w:val="00B91120"/>
    <w:rsid w:val="00B9178B"/>
    <w:rsid w:val="00B929BC"/>
    <w:rsid w:val="00BA7C5E"/>
    <w:rsid w:val="00BB3EE4"/>
    <w:rsid w:val="00BC18C6"/>
    <w:rsid w:val="00BC58E6"/>
    <w:rsid w:val="00BC7453"/>
    <w:rsid w:val="00BD2A3A"/>
    <w:rsid w:val="00BD5DF9"/>
    <w:rsid w:val="00BE5B4E"/>
    <w:rsid w:val="00C00810"/>
    <w:rsid w:val="00C11324"/>
    <w:rsid w:val="00C13E7E"/>
    <w:rsid w:val="00C27A0D"/>
    <w:rsid w:val="00C32F19"/>
    <w:rsid w:val="00C3331C"/>
    <w:rsid w:val="00C35E18"/>
    <w:rsid w:val="00C37ED8"/>
    <w:rsid w:val="00C50682"/>
    <w:rsid w:val="00C60B5E"/>
    <w:rsid w:val="00C76AD5"/>
    <w:rsid w:val="00C7750B"/>
    <w:rsid w:val="00C82EEF"/>
    <w:rsid w:val="00C8306C"/>
    <w:rsid w:val="00C93279"/>
    <w:rsid w:val="00C9352F"/>
    <w:rsid w:val="00CB6D5C"/>
    <w:rsid w:val="00CC12EB"/>
    <w:rsid w:val="00CC2962"/>
    <w:rsid w:val="00CC2BC2"/>
    <w:rsid w:val="00CC4142"/>
    <w:rsid w:val="00CD01C9"/>
    <w:rsid w:val="00CD655A"/>
    <w:rsid w:val="00CD7143"/>
    <w:rsid w:val="00CE465A"/>
    <w:rsid w:val="00CE5AEF"/>
    <w:rsid w:val="00CE6EA8"/>
    <w:rsid w:val="00CF68DF"/>
    <w:rsid w:val="00D05219"/>
    <w:rsid w:val="00D073A1"/>
    <w:rsid w:val="00D21B28"/>
    <w:rsid w:val="00D35FD2"/>
    <w:rsid w:val="00D50DCA"/>
    <w:rsid w:val="00D62525"/>
    <w:rsid w:val="00D646A8"/>
    <w:rsid w:val="00D85407"/>
    <w:rsid w:val="00D92861"/>
    <w:rsid w:val="00D9338A"/>
    <w:rsid w:val="00D946FE"/>
    <w:rsid w:val="00DB07C3"/>
    <w:rsid w:val="00DE3F22"/>
    <w:rsid w:val="00DF04D3"/>
    <w:rsid w:val="00DF51AD"/>
    <w:rsid w:val="00DF5DD6"/>
    <w:rsid w:val="00E00855"/>
    <w:rsid w:val="00E02C86"/>
    <w:rsid w:val="00E056F8"/>
    <w:rsid w:val="00E112F2"/>
    <w:rsid w:val="00E12548"/>
    <w:rsid w:val="00E33D79"/>
    <w:rsid w:val="00E66F45"/>
    <w:rsid w:val="00E72CAC"/>
    <w:rsid w:val="00E760F5"/>
    <w:rsid w:val="00E77F21"/>
    <w:rsid w:val="00E77F2D"/>
    <w:rsid w:val="00E80A2D"/>
    <w:rsid w:val="00E82FFB"/>
    <w:rsid w:val="00E92788"/>
    <w:rsid w:val="00EB55B2"/>
    <w:rsid w:val="00EB5BC9"/>
    <w:rsid w:val="00EE31CF"/>
    <w:rsid w:val="00EF5DD3"/>
    <w:rsid w:val="00F00327"/>
    <w:rsid w:val="00F011CD"/>
    <w:rsid w:val="00F363E5"/>
    <w:rsid w:val="00F36AAA"/>
    <w:rsid w:val="00F4058F"/>
    <w:rsid w:val="00F428F8"/>
    <w:rsid w:val="00F5023C"/>
    <w:rsid w:val="00F5148B"/>
    <w:rsid w:val="00F531C3"/>
    <w:rsid w:val="00F55879"/>
    <w:rsid w:val="00F70B6A"/>
    <w:rsid w:val="00F734C5"/>
    <w:rsid w:val="00F80ACA"/>
    <w:rsid w:val="00F859F0"/>
    <w:rsid w:val="00F87168"/>
    <w:rsid w:val="00F94806"/>
    <w:rsid w:val="00F95090"/>
    <w:rsid w:val="00F958E5"/>
    <w:rsid w:val="00FB120E"/>
    <w:rsid w:val="00FC51A4"/>
    <w:rsid w:val="00FD5047"/>
    <w:rsid w:val="00FE637D"/>
    <w:rsid w:val="00FF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BA9FE"/>
  <w15:chartTrackingRefBased/>
  <w15:docId w15:val="{76C4CD2C-CCF7-46FA-87B0-08EFAFC89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D04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D04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D04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D04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D04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D04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D04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D04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D04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D04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D04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D04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D040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D040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D040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D040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D040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D040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D04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D04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D04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D04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D04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D040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D040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D040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D04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D040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D040E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976F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6FB1"/>
  </w:style>
  <w:style w:type="paragraph" w:styleId="Pieddepage">
    <w:name w:val="footer"/>
    <w:basedOn w:val="Normal"/>
    <w:link w:val="PieddepageCar"/>
    <w:uiPriority w:val="99"/>
    <w:unhideWhenUsed/>
    <w:rsid w:val="00976F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6FB1"/>
  </w:style>
  <w:style w:type="character" w:styleId="Lienhypertexte">
    <w:name w:val="Hyperlink"/>
    <w:basedOn w:val="Policepardfaut"/>
    <w:uiPriority w:val="99"/>
    <w:unhideWhenUsed/>
    <w:rsid w:val="00A81219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E4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6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uturoscope.news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8A891205AB8F439F3FBCDAE85B4CE9" ma:contentTypeVersion="12" ma:contentTypeDescription="Crée un document." ma:contentTypeScope="" ma:versionID="e55180b2f69ce7b0a0654b83496dbbc2">
  <xsd:schema xmlns:xsd="http://www.w3.org/2001/XMLSchema" xmlns:xs="http://www.w3.org/2001/XMLSchema" xmlns:p="http://schemas.microsoft.com/office/2006/metadata/properties" xmlns:ns2="a20f47bd-59cd-43d3-9f90-da665c944cf0" xmlns:ns3="25a43770-f3b2-49d3-8cb4-99cc80621fb0" targetNamespace="http://schemas.microsoft.com/office/2006/metadata/properties" ma:root="true" ma:fieldsID="fd9915f9b3a932387ed48aa303a8c7fc" ns2:_="" ns3:_="">
    <xsd:import namespace="a20f47bd-59cd-43d3-9f90-da665c944cf0"/>
    <xsd:import namespace="25a43770-f3b2-49d3-8cb4-99cc80621f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f47bd-59cd-43d3-9f90-da665c944c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927fa978-2fb1-438f-becb-724abe24c9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43770-f3b2-49d3-8cb4-99cc80621f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dac3dd1-e15e-4519-a79c-d092e70532d1}" ma:internalName="TaxCatchAll" ma:showField="CatchAllData" ma:web="25a43770-f3b2-49d3-8cb4-99cc80621f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0f47bd-59cd-43d3-9f90-da665c944cf0">
      <Terms xmlns="http://schemas.microsoft.com/office/infopath/2007/PartnerControls"/>
    </lcf76f155ced4ddcb4097134ff3c332f>
    <TaxCatchAll xmlns="25a43770-f3b2-49d3-8cb4-99cc80621fb0" xsi:nil="true"/>
  </documentManagement>
</p:properties>
</file>

<file path=customXml/itemProps1.xml><?xml version="1.0" encoding="utf-8"?>
<ds:datastoreItem xmlns:ds="http://schemas.openxmlformats.org/officeDocument/2006/customXml" ds:itemID="{7215C02E-80DD-49AA-BD07-5E60682DD7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731895-3908-456A-9D31-A667F65DEB3F}"/>
</file>

<file path=customXml/itemProps3.xml><?xml version="1.0" encoding="utf-8"?>
<ds:datastoreItem xmlns:ds="http://schemas.openxmlformats.org/officeDocument/2006/customXml" ds:itemID="{BD1BE641-4292-4104-A807-01945721DECE}"/>
</file>

<file path=customXml/itemProps4.xml><?xml version="1.0" encoding="utf-8"?>
<ds:datastoreItem xmlns:ds="http://schemas.openxmlformats.org/officeDocument/2006/customXml" ds:itemID="{A952BD08-E7A8-49F8-971F-9B3763951A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2127</TotalTime>
  <Pages>4</Pages>
  <Words>798</Words>
  <Characters>4395</Characters>
  <Application>Microsoft Office Word</Application>
  <DocSecurity>0</DocSecurity>
  <Lines>36</Lines>
  <Paragraphs>10</Paragraphs>
  <ScaleCrop>false</ScaleCrop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Hannon</dc:creator>
  <cp:keywords/>
  <dc:description/>
  <cp:lastModifiedBy>BOUTIN Ilona</cp:lastModifiedBy>
  <cp:revision>120</cp:revision>
  <cp:lastPrinted>2026-07-06T07:53:00Z</cp:lastPrinted>
  <dcterms:created xsi:type="dcterms:W3CDTF">2026-09-15T20:07:00Z</dcterms:created>
  <dcterms:modified xsi:type="dcterms:W3CDTF">2026-09-22T12:18:00Z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07bb17b-c678-4d6b-8ac6-cd4d50cd1856_Enabled">
    <vt:lpwstr>true</vt:lpwstr>
  </property>
  <property fmtid="{D5CDD505-2E9C-101B-9397-08002B2CF9AE}" pid="3" name="MSIP_Label_c07bb17b-c678-4d6b-8ac6-cd4d50cd1856_SetDate">
    <vt:lpwstr>2024-11-28T14:19:13Z</vt:lpwstr>
  </property>
  <property fmtid="{D5CDD505-2E9C-101B-9397-08002B2CF9AE}" pid="4" name="MSIP_Label_c07bb17b-c678-4d6b-8ac6-cd4d50cd1856_Method">
    <vt:lpwstr>Standard</vt:lpwstr>
  </property>
  <property fmtid="{D5CDD505-2E9C-101B-9397-08002B2CF9AE}" pid="5" name="MSIP_Label_c07bb17b-c678-4d6b-8ac6-cd4d50cd1856_Name">
    <vt:lpwstr>Interne</vt:lpwstr>
  </property>
  <property fmtid="{D5CDD505-2E9C-101B-9397-08002B2CF9AE}" pid="6" name="MSIP_Label_c07bb17b-c678-4d6b-8ac6-cd4d50cd1856_SiteId">
    <vt:lpwstr>cc00a0db-e1e6-44ca-bcaa-80e5a833aa90</vt:lpwstr>
  </property>
  <property fmtid="{D5CDD505-2E9C-101B-9397-08002B2CF9AE}" pid="7" name="MSIP_Label_c07bb17b-c678-4d6b-8ac6-cd4d50cd1856_ActionId">
    <vt:lpwstr>b06c5839-bb1a-40d8-ab32-de0efe0a5a66</vt:lpwstr>
  </property>
  <property fmtid="{D5CDD505-2E9C-101B-9397-08002B2CF9AE}" pid="8" name="MSIP_Label_c07bb17b-c678-4d6b-8ac6-cd4d50cd1856_ContentBits">
    <vt:lpwstr>0</vt:lpwstr>
  </property>
  <property fmtid="{D5CDD505-2E9C-101B-9397-08002B2CF9AE}" pid="9" name="ContentTypeId">
    <vt:lpwstr>0x010100998A891205AB8F439F3FBCDAE85B4CE9</vt:lpwstr>
  </property>
</Properties>
</file>